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-124460</wp:posOffset>
            </wp:positionH>
            <wp:positionV relativeFrom="paragraph">
              <wp:posOffset>-133985</wp:posOffset>
            </wp:positionV>
            <wp:extent cx="591820" cy="8058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378460</wp:posOffset>
            </wp:positionH>
            <wp:positionV relativeFrom="paragraph">
              <wp:posOffset>55880</wp:posOffset>
            </wp:positionV>
            <wp:extent cx="430530" cy="430530"/>
            <wp:effectExtent l="0" t="0" r="0" b="0"/>
            <wp:wrapSquare wrapText="largest"/>
            <wp:docPr id="2" name="Obraz 19" descr="E:\EWELINA\spotkanie sołtysów -prezentacja regulaminy\loga\logo bez tła GCKiB czarne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9" descr="E:\EWELINA\spotkanie sołtysów -prezentacja regulaminy\loga\logo bez tła GCKiB czarne — kopia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awartoramki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Gminne Centrum Kultury i Bibliotek w Iwanowicach, </w:t>
      </w:r>
    </w:p>
    <w:p>
      <w:pPr>
        <w:pStyle w:val="Zawartoramki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ul. Strażacka 5 32 – 095 Iwanowice włościańskie</w:t>
      </w:r>
    </w:p>
    <w:p>
      <w:pPr>
        <w:pStyle w:val="Normal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</w:r>
    </w:p>
    <w:p>
      <w:pPr>
        <w:pStyle w:val="Normal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REGULAMIN „GMINNEGO KONKURSU NA WIENIEC DOŻYNKOWY 2024”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DOŻYNKI GMINY IWANOWICE 24 SIERPNIA 2024 R. W </w:t>
      </w:r>
      <w:r>
        <w:rPr>
          <w:rFonts w:eastAsia="Times New Roman" w:cs="Times New Roman"/>
          <w:b/>
          <w:bCs/>
          <w:sz w:val="24"/>
          <w:szCs w:val="24"/>
          <w:lang w:eastAsia="zh-CN"/>
        </w:rPr>
        <w:t xml:space="preserve">MASZKOWIE </w:t>
      </w:r>
    </w:p>
    <w:p>
      <w:pPr>
        <w:pStyle w:val="Normal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</w:r>
    </w:p>
    <w:p>
      <w:pPr>
        <w:pStyle w:val="Normal"/>
        <w:spacing w:before="280" w:after="280"/>
        <w:ind w:left="-142" w:hanging="0"/>
        <w:contextualSpacing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 ORGANIZATOR KONKURSU</w:t>
      </w:r>
    </w:p>
    <w:p>
      <w:pPr>
        <w:pStyle w:val="ListParagraph"/>
        <w:numPr>
          <w:ilvl w:val="0"/>
          <w:numId w:val="2"/>
        </w:numPr>
        <w:spacing w:before="280" w:after="0"/>
        <w:contextualSpacing/>
        <w:jc w:val="both"/>
        <w:rPr/>
      </w:pPr>
      <w:r>
        <w:rPr>
          <w:rFonts w:eastAsia="Times New Roman" w:cs="Times New Roman"/>
          <w:lang w:eastAsia="pl-PL"/>
        </w:rPr>
        <w:t xml:space="preserve">Organizatorem konkursu jest Gminne Centrum Kultury i Bibliotek w Iwanowicach, </w:t>
        <w:br/>
        <w:t>ul. Strażacka 5,32-095 Iwanowice Włościańskie tel.</w:t>
      </w:r>
      <w:r>
        <w:rPr/>
        <w:t xml:space="preserve"> </w:t>
      </w:r>
      <w:r>
        <w:rPr>
          <w:rFonts w:eastAsia="Times New Roman" w:cs="Times New Roman"/>
          <w:lang w:eastAsia="pl-PL"/>
        </w:rPr>
        <w:t xml:space="preserve">12 388 45 16, dalej: „Organizator Konkursu” lub „GCKiB”. </w:t>
      </w:r>
    </w:p>
    <w:p>
      <w:pPr>
        <w:pStyle w:val="ListParagraph"/>
        <w:numPr>
          <w:ilvl w:val="0"/>
          <w:numId w:val="2"/>
        </w:numPr>
        <w:spacing w:before="0" w:after="280"/>
        <w:contextualSpacing/>
        <w:jc w:val="both"/>
        <w:rPr/>
      </w:pPr>
      <w:r>
        <w:rPr>
          <w:rFonts w:eastAsia="Times New Roman" w:cs="Times New Roman"/>
          <w:lang w:eastAsia="pl-PL"/>
        </w:rPr>
        <w:t>Nagrody w ramach konkursu finansowane są przez Gminę Iwanowice oraz Gminne Centrum Kultury i Bibliotek w Iwanowicach.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contextualSpacing/>
        <w:jc w:val="center"/>
        <w:outlineLvl w:val="0"/>
        <w:rPr/>
      </w:pPr>
      <w:r>
        <w:rPr>
          <w:rFonts w:eastAsia="Times New Roman" w:cs="Times New Roman"/>
          <w:b/>
          <w:bCs/>
          <w:kern w:val="2"/>
          <w:lang w:eastAsia="pl-PL"/>
        </w:rPr>
        <w:t>II CELE KONKURSU</w:t>
      </w:r>
    </w:p>
    <w:p>
      <w:pPr>
        <w:pStyle w:val="Normal"/>
        <w:numPr>
          <w:ilvl w:val="0"/>
          <w:numId w:val="0"/>
        </w:numPr>
        <w:spacing w:before="280" w:after="0"/>
        <w:ind w:left="720" w:hanging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numPr>
          <w:ilvl w:val="0"/>
          <w:numId w:val="9"/>
        </w:numPr>
        <w:spacing w:before="28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Kultywowanie oraz popularyzacja najbardziej wartościowych tradycji regionalnych oraz najciekawszych dziedzin plastyki ludowej.</w:t>
      </w:r>
    </w:p>
    <w:p>
      <w:pPr>
        <w:pStyle w:val="Normal"/>
        <w:numPr>
          <w:ilvl w:val="0"/>
          <w:numId w:val="9"/>
        </w:numPr>
        <w:spacing w:before="28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Prezentacja bogactwa plonów wkomponowanych w wieniec dożynkowy.</w:t>
      </w:r>
    </w:p>
    <w:p>
      <w:pPr>
        <w:pStyle w:val="Normal"/>
        <w:numPr>
          <w:ilvl w:val="0"/>
          <w:numId w:val="9"/>
        </w:numPr>
        <w:spacing w:before="28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Promocja dorobku kulturowego polskiej wsi.</w:t>
      </w:r>
    </w:p>
    <w:p>
      <w:pPr>
        <w:pStyle w:val="Normal"/>
        <w:numPr>
          <w:ilvl w:val="0"/>
          <w:numId w:val="9"/>
        </w:numPr>
        <w:spacing w:before="28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Rozbudzanie i poszerzanie zainteresowań twórczością ludową.</w:t>
      </w:r>
    </w:p>
    <w:p>
      <w:pPr>
        <w:pStyle w:val="Normal"/>
        <w:numPr>
          <w:ilvl w:val="0"/>
          <w:numId w:val="9"/>
        </w:numPr>
        <w:spacing w:before="28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Pozyskiwanie przez Organizatora Konkursu fotografii przedstawiających prace </w:t>
        <w:br/>
        <w:t>o wysokich walorach artystycznych i etnograficznych.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contextualSpacing/>
        <w:jc w:val="both"/>
        <w:outlineLvl w:val="0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contextualSpacing/>
        <w:jc w:val="center"/>
        <w:outlineLvl w:val="0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III UCZESTNICY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contextualSpacing/>
        <w:jc w:val="both"/>
        <w:outlineLvl w:val="0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</w:r>
    </w:p>
    <w:p>
      <w:pPr>
        <w:pStyle w:val="Normal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Konkurs ma charakter otwarty, adresowany jest do sołectw, stowarzyszeń, grup nieformalnych, Kół Gospodyń Wiejskich, zespołów folklorystycznych Gminy Iwanowice – zwanych dalej Grupami wieńcowymi.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lang w:eastAsia="pl-PL"/>
        </w:rPr>
        <w:t xml:space="preserve">Grupy wieńcowe zgłaszają chęć udziału w Konkursie poprzez wypełnienie karty zgłoszeniowej, której wzór stanowi załącznik nr 1 do Regulaminu konkursu. Wypełnioną kartę zgłoszeniową należy dostarczyć do GCKIB w Iwanowicach ul. Strażacka 5, 32 – 095 Iwanowice do dn. </w:t>
      </w:r>
      <w:r>
        <w:rPr>
          <w:rFonts w:eastAsia="Times New Roman" w:cs="Times New Roman"/>
          <w:b/>
          <w:bCs/>
          <w:lang w:eastAsia="pl-PL"/>
        </w:rPr>
        <w:t xml:space="preserve">30.06. 2024 </w:t>
      </w:r>
      <w:r>
        <w:rPr>
          <w:rFonts w:eastAsia="Times New Roman" w:cs="Times New Roman"/>
          <w:lang w:eastAsia="pl-PL"/>
        </w:rPr>
        <w:t xml:space="preserve">r.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lang w:eastAsia="pl-PL"/>
        </w:rPr>
        <w:t xml:space="preserve">Uczestnicy przygotowują wieniec dożynkowy, a następnie dostarczają go na własny koszt w dniu </w:t>
      </w:r>
      <w:r>
        <w:rPr>
          <w:rFonts w:eastAsia="Times New Roman" w:cs="Times New Roman"/>
          <w:b/>
          <w:bCs/>
          <w:lang w:eastAsia="pl-PL"/>
        </w:rPr>
        <w:t>24.08.2024r.  do godz. 11:00</w:t>
      </w:r>
      <w:r>
        <w:rPr>
          <w:rFonts w:eastAsia="Times New Roman" w:cs="Times New Roman"/>
          <w:lang w:eastAsia="pl-PL"/>
        </w:rPr>
        <w:t xml:space="preserve"> na miejsce przeprowadzania konkursu, tj. Maszów, Centrum Rekreacji i Turystyki.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lang w:eastAsia="pl-PL"/>
        </w:rPr>
        <w:t>Grupy wieńcowe, zgłaszając się do Konkursu, oświadczają, że są autorami wieńca dożynkowego wykonanego w roku 2024.</w:t>
      </w:r>
    </w:p>
    <w:p>
      <w:pPr>
        <w:pStyle w:val="Normal"/>
        <w:spacing w:before="280" w:after="280"/>
        <w:contextualSpacing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before="280" w:after="280"/>
        <w:contextualSpacing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IV ZAKRES PRZEDMIOTOWY KONKURSU </w:t>
      </w:r>
    </w:p>
    <w:p>
      <w:pPr>
        <w:pStyle w:val="Normal"/>
        <w:spacing w:before="280" w:after="280"/>
        <w:contextualSpacing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numPr>
          <w:ilvl w:val="0"/>
          <w:numId w:val="4"/>
        </w:numPr>
        <w:spacing w:before="28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konkurs należy wykonać wieniec dożynkowy, który formą i użytym materiałem nawiązuje do tradycyjnych wieńców dożynkowych, występujących na terenie Gminy Iwanowice, dalej: „Wieniec”. Wysokość i kształt Wieńca jest dowolny.</w:t>
      </w:r>
    </w:p>
    <w:p>
      <w:pPr>
        <w:pStyle w:val="Normal"/>
        <w:numPr>
          <w:ilvl w:val="0"/>
          <w:numId w:val="4"/>
        </w:numPr>
        <w:spacing w:before="28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Wieniec zgłoszony do Konkursu powinien być wity z płodów ziemi: roślin, ziół, bulw, korzeni, owoców i elementów podtrzymujących (wiklina, drewno, drut). </w:t>
      </w:r>
    </w:p>
    <w:p>
      <w:pPr>
        <w:pStyle w:val="Normal"/>
        <w:numPr>
          <w:ilvl w:val="0"/>
          <w:numId w:val="4"/>
        </w:numPr>
        <w:spacing w:before="0" w:after="280"/>
        <w:contextualSpacing/>
        <w:jc w:val="both"/>
        <w:rPr/>
      </w:pPr>
      <w:bookmarkStart w:id="0" w:name="page1R_mcid19"/>
      <w:bookmarkEnd w:id="0"/>
      <w:r>
        <w:rPr>
          <w:rFonts w:eastAsia="Times New Roman" w:cs="Times New Roman"/>
          <w:lang w:eastAsia="pl-PL"/>
        </w:rPr>
        <w:t xml:space="preserve">Wieńce </w:t>
      </w:r>
      <w:r>
        <w:rPr>
          <w:rFonts w:eastAsia="Times New Roman" w:cs="Times New Roman"/>
          <w:b/>
          <w:bCs/>
          <w:u w:val="single"/>
          <w:lang w:eastAsia="pl-PL"/>
        </w:rPr>
        <w:t>nie mogą</w:t>
      </w:r>
      <w:r>
        <w:rPr>
          <w:rFonts w:eastAsia="Times New Roman" w:cs="Times New Roman"/>
          <w:lang w:eastAsia="pl-PL"/>
        </w:rPr>
        <w:t xml:space="preserve"> być wykonane z przeważającym wykorzystaniem plastiku, styropianu, sztucznych kwiatów i zawierać gotowych elementów typu figurki świętych etc. i swoim wyglądem nie powinny budzić negatywnych skojarzeń, w tym obrażać uczuć religijnych i poczucia moralności. 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contextualSpacing/>
        <w:jc w:val="center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V PREZENTACJA WIEŃCA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contextualSpacing/>
        <w:jc w:val="both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Należy dokonać prezentacji (ośpiewania wieńca) lub  zaprezentować obrzęd dożynkowy.</w:t>
      </w:r>
    </w:p>
    <w:p>
      <w:pPr>
        <w:pStyle w:val="Normal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 xml:space="preserve">Ośpiewanie powinno trwać około 5- 10 min i ma zawierać elementy obrzędu ludowego lub przyśpiewek dożynkowych. </w:t>
      </w:r>
    </w:p>
    <w:p>
      <w:pPr>
        <w:pStyle w:val="Normal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Mile widziane będą stroje ludowe, w których Grupy wieńcowe dokonają prezentacji.</w:t>
      </w:r>
    </w:p>
    <w:p>
      <w:pPr>
        <w:pStyle w:val="Normal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 xml:space="preserve">Prezentacja Wieńca nie ma wpływu na ocenę Wieńca przez Komisję Konkursową, a jest wyłącznie elementem tradycji związanej z dożynkami. </w:t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contextualSpacing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contextualSpacing/>
        <w:jc w:val="center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VI KOMISJA KONKURSOWA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contextualSpacing/>
        <w:jc w:val="both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numPr>
          <w:ilvl w:val="0"/>
          <w:numId w:val="5"/>
        </w:numPr>
        <w:spacing w:before="28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Komisję konkursową powołuje Organizator konkursu. Do zasiadania w Komisji konkursowej zostaną zaproszeni przedstawiciele środowisk związanych z rolnictwem, sztuką, rękodziełem ludowym itp. </w:t>
      </w:r>
    </w:p>
    <w:p>
      <w:pPr>
        <w:pStyle w:val="Normal"/>
        <w:numPr>
          <w:ilvl w:val="0"/>
          <w:numId w:val="5"/>
        </w:numPr>
        <w:spacing w:before="0" w:after="28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Komisji konkursowej nie mogą zasiadać osoby, które uczestniczą w konkursie lub są bezpośrednio związane z wykonaniem wieńca. Decyzje Komisji są ostateczne i niepodważalne.</w:t>
      </w:r>
    </w:p>
    <w:p>
      <w:pPr>
        <w:pStyle w:val="Normal"/>
        <w:spacing w:before="280" w:after="280"/>
        <w:contextualSpacing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before="280" w:after="280"/>
        <w:contextualSpacing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VII KRYTERIA OCENY PRAC, NAGRODY</w:t>
      </w:r>
    </w:p>
    <w:p>
      <w:pPr>
        <w:pStyle w:val="Normal"/>
        <w:spacing w:before="280" w:after="280"/>
        <w:contextualSpacing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</w:t>
      </w:r>
    </w:p>
    <w:p>
      <w:pPr>
        <w:pStyle w:val="Normal"/>
        <w:numPr>
          <w:ilvl w:val="0"/>
          <w:numId w:val="6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Komisja konkursowa, oceniając wieniec, będzie brała pod uwagę:</w:t>
      </w:r>
    </w:p>
    <w:p>
      <w:pPr>
        <w:pStyle w:val="Normal"/>
        <w:numPr>
          <w:ilvl w:val="1"/>
          <w:numId w:val="6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ogólny wyraz artystyczny, </w:t>
      </w:r>
    </w:p>
    <w:p>
      <w:pPr>
        <w:pStyle w:val="Normal"/>
        <w:numPr>
          <w:ilvl w:val="1"/>
          <w:numId w:val="6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nawiązanie formą do tradycyjnych wieńców dożynkowych,  </w:t>
      </w:r>
    </w:p>
    <w:p>
      <w:pPr>
        <w:pStyle w:val="Normal"/>
        <w:numPr>
          <w:ilvl w:val="1"/>
          <w:numId w:val="6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różnorodność użytych materiałów naturalnych, takich jak: kłosy, ziarna zbóż, owoce, warzywa, kwiaty i zioła,</w:t>
      </w:r>
    </w:p>
    <w:p>
      <w:pPr>
        <w:pStyle w:val="Normal"/>
        <w:numPr>
          <w:ilvl w:val="1"/>
          <w:numId w:val="6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walory estetyczne, w tym kompozycja, dobór barw.</w:t>
      </w:r>
    </w:p>
    <w:p>
      <w:pPr>
        <w:pStyle w:val="Normal"/>
        <w:numPr>
          <w:ilvl w:val="0"/>
          <w:numId w:val="6"/>
        </w:numPr>
        <w:rPr/>
      </w:pPr>
      <w:r>
        <w:rPr>
          <w:color w:val="000000"/>
        </w:rPr>
        <w:t xml:space="preserve">W ramach Konkursu przewidziano dyplomy oraz nagrody rzeczowe </w:t>
      </w:r>
    </w:p>
    <w:p>
      <w:pPr>
        <w:pStyle w:val="Normal"/>
        <w:numPr>
          <w:ilvl w:val="0"/>
          <w:numId w:val="6"/>
        </w:numPr>
        <w:rPr/>
      </w:pPr>
      <w:r>
        <w:rPr>
          <w:rFonts w:eastAsia="Times New Roman" w:cs="Times New Roman"/>
          <w:color w:val="000000"/>
          <w:lang w:eastAsia="pl-PL"/>
        </w:rPr>
        <w:t xml:space="preserve">Wyniki Konkursu zostaną ogłoszone podczas Dożynek </w:t>
      </w:r>
      <w:r>
        <w:rPr>
          <w:rFonts w:eastAsia="Times New Roman" w:cs="Times New Roman"/>
          <w:b/>
          <w:bCs/>
          <w:color w:val="000000"/>
          <w:lang w:eastAsia="pl-PL"/>
        </w:rPr>
        <w:t>24.08.2024r</w:t>
      </w:r>
      <w:r>
        <w:rPr>
          <w:rFonts w:eastAsia="Times New Roman" w:cs="Times New Roman"/>
          <w:color w:val="000000"/>
          <w:lang w:eastAsia="pl-PL"/>
        </w:rPr>
        <w:t>., przekazanie nagród nastąpi do 14 dni od ogłoszenia wyników Konkursu.</w:t>
      </w:r>
    </w:p>
    <w:p>
      <w:pPr>
        <w:pStyle w:val="Normal"/>
        <w:numPr>
          <w:ilvl w:val="0"/>
          <w:numId w:val="6"/>
        </w:numPr>
        <w:rPr/>
      </w:pPr>
      <w:r>
        <w:rPr>
          <w:rFonts w:eastAsia="Times New Roman" w:cs="Times New Roman"/>
          <w:lang w:eastAsia="pl-PL"/>
        </w:rPr>
        <w:t>Z prac Komisji konkursowej zostanie sporządzony protokół podpisany przez wszystkich jej członków</w:t>
      </w:r>
      <w:r>
        <w:rPr>
          <w:rFonts w:eastAsia="Times New Roman" w:cs="Times New Roman"/>
          <w:sz w:val="27"/>
          <w:lang w:eastAsia="pl-PL"/>
        </w:rPr>
        <w:t>.</w:t>
      </w:r>
      <w:bookmarkStart w:id="1" w:name="page218R_mcid22"/>
      <w:bookmarkEnd w:id="1"/>
      <w:r>
        <w:rPr>
          <w:rFonts w:eastAsia="Times New Roman" w:cs="Times New Roman"/>
          <w:lang w:eastAsia="pl-PL"/>
        </w:rPr>
        <w:br/>
      </w:r>
    </w:p>
    <w:p>
      <w:pPr>
        <w:pStyle w:val="Normal"/>
        <w:spacing w:before="280" w:after="280"/>
        <w:contextualSpacing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POSTANOWIENIA KOŃCOWE</w:t>
      </w:r>
    </w:p>
    <w:p>
      <w:pPr>
        <w:pStyle w:val="Normal"/>
        <w:spacing w:before="280" w:after="280"/>
        <w:contextualSpacing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numPr>
          <w:ilvl w:val="0"/>
          <w:numId w:val="1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Grupy wieńcowe zgłaszające wieniec przyjmują na siebie wszelkie roszczenia, które osoby trzecie mogłyby kierować przeciwko Organizatorowi Konkursu.</w:t>
      </w:r>
    </w:p>
    <w:p>
      <w:pPr>
        <w:pStyle w:val="Normal"/>
        <w:numPr>
          <w:ilvl w:val="0"/>
          <w:numId w:val="1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Grupy wieńcowe akceptują warunki Regulaminu oraz wyrażają zgodę na przetwarzanie i upublicznianie danych osobowych w zakresie niezbędnym do przeprowadzenia i promocji Konkursu.</w:t>
      </w:r>
    </w:p>
    <w:p>
      <w:pPr>
        <w:pStyle w:val="Normal"/>
        <w:numPr>
          <w:ilvl w:val="0"/>
          <w:numId w:val="1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Organizator oraz Gmina Iwanowice uzyskują prawo do umieszczania fotografii zgłoszonych na Konkurs wieńców (z podaniem danych/nazwy uczestnika/ów konkursu) na swoich stronach internetowych, w mediach społecznościowych, prasie i mediach lokalnych.</w:t>
      </w:r>
    </w:p>
    <w:p>
      <w:pPr>
        <w:pStyle w:val="Normal"/>
        <w:numPr>
          <w:ilvl w:val="0"/>
          <w:numId w:val="1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Zgłoszone do konkursu wieńce pozostają własnością Grup wieńcowych. Organizator nie odpowiada za przekazanie wieńców gościom Dożynek.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lang w:eastAsia="pl-PL"/>
        </w:rPr>
        <w:t xml:space="preserve">Termin dostarczania Kart zgłoszeniowych: </w:t>
      </w:r>
      <w:r>
        <w:rPr>
          <w:rFonts w:eastAsia="Times New Roman" w:cs="Times New Roman"/>
          <w:b/>
          <w:lang w:eastAsia="pl-PL"/>
        </w:rPr>
        <w:t>do</w:t>
      </w:r>
      <w:r>
        <w:rPr>
          <w:rFonts w:eastAsia="Times New Roman" w:cs="Times New Roman"/>
          <w:lang w:eastAsia="pl-PL"/>
        </w:rPr>
        <w:t xml:space="preserve">  </w:t>
      </w:r>
      <w:r>
        <w:rPr>
          <w:rFonts w:eastAsia="Times New Roman" w:cs="Times New Roman"/>
          <w:b/>
          <w:bCs/>
          <w:lang w:eastAsia="pl-PL"/>
        </w:rPr>
        <w:t>30 czerwca 2024 r</w:t>
      </w:r>
      <w:r>
        <w:rPr>
          <w:rFonts w:eastAsia="Times New Roman" w:cs="Times New Roman"/>
          <w:lang w:eastAsia="pl-PL"/>
        </w:rPr>
        <w:t>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lang w:eastAsia="pl-PL"/>
        </w:rPr>
        <w:t xml:space="preserve">Termin dostarczania wieńców </w:t>
      </w:r>
      <w:r>
        <w:rPr>
          <w:rFonts w:eastAsia="Times New Roman" w:cs="Times New Roman"/>
          <w:b/>
          <w:bCs/>
          <w:lang w:eastAsia="pl-PL"/>
        </w:rPr>
        <w:t xml:space="preserve">24 sierpnia 2024 r.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lang w:eastAsia="pl-PL"/>
        </w:rPr>
        <w:t xml:space="preserve">Rozstrzygnięcie Konkursu i ogłoszenie wyników nastąpi </w:t>
      </w:r>
      <w:r>
        <w:rPr>
          <w:rFonts w:eastAsia="Times New Roman" w:cs="Times New Roman"/>
          <w:b/>
          <w:bCs/>
          <w:lang w:eastAsia="pl-PL"/>
        </w:rPr>
        <w:t xml:space="preserve">w dniu  24 sierpnia 2024 r. </w:t>
      </w:r>
    </w:p>
    <w:p>
      <w:pPr>
        <w:pStyle w:val="Normal"/>
        <w:numPr>
          <w:ilvl w:val="0"/>
          <w:numId w:val="1"/>
        </w:numPr>
        <w:spacing w:before="0" w:after="28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Szczegółowe informacje pod numerem telefonu: 12 388 45 16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WYKAZ ZAŁĄCZNIKÓW</w:t>
      </w:r>
    </w:p>
    <w:p>
      <w:pPr>
        <w:pStyle w:val="Normal"/>
        <w:numPr>
          <w:ilvl w:val="0"/>
          <w:numId w:val="7"/>
        </w:numPr>
        <w:rPr/>
      </w:pPr>
      <w:r>
        <w:rPr/>
        <w:t>Karta zgłoszeniowa (Załącznik nr 1)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RODO (Załącznik nr </w:t>
      </w:r>
      <w:r>
        <w:rPr/>
        <w:t>2</w:t>
      </w:r>
      <w:r>
        <w:rPr/>
        <w:t>)</w:t>
      </w:r>
    </w:p>
    <w:sectPr>
      <w:headerReference w:type="default" r:id="rId4"/>
      <w:footerReference w:type="default" r:id="rId5"/>
      <w:type w:val="nextPage"/>
      <w:pgSz w:w="11906" w:h="16838"/>
      <w:pgMar w:left="1417" w:right="849" w:gutter="0" w:header="284" w:top="1276" w:footer="993" w:bottom="154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contextualSpacing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Czeinternetowe" w:customStyle="1">
    <w:name w:val="Hyperlink"/>
    <w:basedOn w:val="DefaultParagraphFont"/>
    <w:rPr>
      <w:color w:val="0563C1"/>
      <w:u w:val="singl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 w:val="false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  <w:contextualSpacing w:val="false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  <w:contextualSpacing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LibreOffice/7.5.8.2$Windows_X86_64 LibreOffice_project/f718d63693263970429a68f568db6046aaa9df01</Application>
  <AppVersion>15.0000</AppVersion>
  <Pages>2</Pages>
  <Words>677</Words>
  <Characters>4364</Characters>
  <CharactersWithSpaces>4980</CharactersWithSpaces>
  <Paragraphs>53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2024-06-11T10:53:00Z</dcterms:created>
  <dc:creator>Ewelina</dc:creator>
  <dc:description/>
  <dc:language>pl-PL</dc:language>
  <cp:lastModifiedBy/>
  <cp:lastPrinted>2024-06-25T17:30:49Z</cp:lastPrinted>
  <dcterms:modified xsi:type="dcterms:W3CDTF">2024-06-27T12:59:44Z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