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2809240</wp:posOffset>
                </wp:positionH>
                <wp:positionV relativeFrom="paragraph">
                  <wp:posOffset>52070</wp:posOffset>
                </wp:positionV>
                <wp:extent cx="3366770" cy="422910"/>
                <wp:effectExtent l="0" t="0" r="0" b="0"/>
                <wp:wrapNone/>
                <wp:docPr id="1" name="Kształt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000" cy="42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Gminne Centrum Kultury i Bibliotek w Iwanowicach 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Ul. Strażacka 5, 32 – 095 Iwanowice Włościańskie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_0" path="m0,0l-2147483645,0l-2147483645,-2147483646l0,-2147483646xe" stroked="f" style="position:absolute;margin-left:221.2pt;margin-top:4.1pt;width:265pt;height:33.2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Gminne Centrum Kultury i Bibliotek w Iwanowicach 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Ul. Strażacka 5, 32 – 095 Iwanowice Włościańskie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230505</wp:posOffset>
            </wp:positionH>
            <wp:positionV relativeFrom="paragraph">
              <wp:posOffset>16510</wp:posOffset>
            </wp:positionV>
            <wp:extent cx="313055" cy="34353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621665</wp:posOffset>
            </wp:positionH>
            <wp:positionV relativeFrom="paragraph">
              <wp:posOffset>-34290</wp:posOffset>
            </wp:positionV>
            <wp:extent cx="443230" cy="528320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jc w:val="right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Załącznik nr 3  do Regulaminu  </w:t>
      </w:r>
    </w:p>
    <w:p>
      <w:pPr>
        <w:pStyle w:val="Normal"/>
        <w:bidi w:val="0"/>
        <w:jc w:val="right"/>
        <w:rPr>
          <w:shd w:fill="auto" w:val="clear"/>
        </w:rPr>
      </w:pPr>
      <w:r>
        <w:rPr>
          <w:rFonts w:eastAsia="Times New Roman" w:cs="Times New Roman"/>
          <w:b/>
          <w:bCs/>
          <w:sz w:val="20"/>
          <w:szCs w:val="20"/>
          <w:shd w:fill="auto" w:val="clear"/>
          <w:lang w:eastAsia="pl-PL"/>
        </w:rPr>
        <w:t xml:space="preserve">GMINNEGO KONKURSU PLASTYCZNO – FOTOGRAFICZNEGO </w:t>
      </w:r>
    </w:p>
    <w:p>
      <w:pPr>
        <w:pStyle w:val="Normal"/>
        <w:bidi w:val="0"/>
        <w:jc w:val="right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kern w:val="2"/>
          <w:sz w:val="20"/>
          <w:szCs w:val="20"/>
          <w:shd w:fill="auto" w:val="clear"/>
          <w:lang w:val="pl-PL" w:eastAsia="pl-PL" w:bidi="hi-IN"/>
        </w:rPr>
        <w:t>„</w:t>
      </w:r>
      <w:r>
        <w:rPr>
          <w:rFonts w:eastAsia="Times New Roman" w:cs="Times New Roman"/>
          <w:b/>
          <w:bCs/>
          <w:color w:val="000000"/>
          <w:kern w:val="2"/>
          <w:sz w:val="20"/>
          <w:szCs w:val="20"/>
          <w:shd w:fill="auto" w:val="clear"/>
          <w:lang w:val="pl-PL" w:eastAsia="pl-PL" w:bidi="hi-IN"/>
        </w:rPr>
        <w:t xml:space="preserve">Żniwa w Gminie Iwanowice </w:t>
      </w:r>
      <w:r>
        <w:rPr>
          <w:rFonts w:eastAsia="Times New Roman" w:cs="Times New Roman"/>
          <w:b/>
          <w:bCs/>
          <w:color w:val="000000"/>
          <w:kern w:val="2"/>
          <w:sz w:val="20"/>
          <w:szCs w:val="20"/>
          <w:shd w:fill="auto" w:val="clear"/>
          <w:lang w:val="pl-PL" w:eastAsia="pl-PL" w:bidi="hi-IN"/>
        </w:rPr>
        <w:t>z</w:t>
      </w:r>
      <w:r>
        <w:rPr>
          <w:rFonts w:eastAsia="Times New Roman" w:cs="Times New Roman"/>
          <w:b/>
          <w:bCs/>
          <w:color w:val="000000"/>
          <w:kern w:val="2"/>
          <w:sz w:val="20"/>
          <w:szCs w:val="20"/>
          <w:shd w:fill="auto" w:val="clear"/>
          <w:lang w:val="pl-PL" w:eastAsia="pl-PL" w:bidi="hi-IN"/>
        </w:rPr>
        <w:t xml:space="preserve"> różnych perspektyw”</w:t>
      </w:r>
      <w:r>
        <w:rPr>
          <w:rFonts w:eastAsia="NSimSun" w:cs="Lucida Sans"/>
          <w:b w:val="false"/>
          <w:bCs w:val="false"/>
          <w:color w:val="000000"/>
          <w:kern w:val="2"/>
          <w:sz w:val="20"/>
          <w:szCs w:val="20"/>
          <w:shd w:fill="auto" w:val="clear"/>
          <w:lang w:val="pl-PL" w:eastAsia="zh-CN" w:bidi="hi-IN"/>
        </w:rPr>
        <w:t>.</w:t>
      </w:r>
      <w:r>
        <w:rPr>
          <w:rFonts w:eastAsia="NSimSun" w:cs="Lucida Sans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 xml:space="preserve"> </w:t>
      </w:r>
    </w:p>
    <w:p>
      <w:pPr>
        <w:pStyle w:val="Normal"/>
        <w:bidi w:val="0"/>
        <w:spacing w:lineRule="atLeast" w:line="0"/>
        <w:ind w:left="2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tLeast" w:line="0"/>
        <w:ind w:hanging="0"/>
        <w:jc w:val="left"/>
        <w:rPr>
          <w:rFonts w:ascii="Liberation Serif" w:hAnsi="Liberation Serif"/>
          <w:sz w:val="20"/>
          <w:szCs w:val="20"/>
        </w:rPr>
      </w:pPr>
      <w:r>
        <w:rPr>
          <w:b/>
          <w:sz w:val="20"/>
          <w:szCs w:val="20"/>
        </w:rPr>
        <w:t>KLAUZULA INFORMACYJNA RODO</w:t>
      </w:r>
    </w:p>
    <w:p>
      <w:pPr>
        <w:pStyle w:val="Normal"/>
        <w:bidi w:val="0"/>
        <w:spacing w:lineRule="atLeast" w:line="0"/>
        <w:ind w:left="20" w:hanging="0"/>
        <w:jc w:val="left"/>
        <w:rPr>
          <w:rFonts w:ascii="Liberation Serif" w:hAnsi="Liberation Serif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4.5.2016 r.), dalej RODO, zostałem poinformowany, iż: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Administratorem moich danych osobowych, wskazanych w formularzu oraz zarejestrowanego wizerunku (dalej: dane osobowe) jest </w:t>
      </w:r>
      <w:bookmarkStart w:id="0" w:name="_Hlk72015294"/>
      <w:r>
        <w:rPr>
          <w:rFonts w:cs="Times New Roman"/>
          <w:color w:val="000000"/>
          <w:sz w:val="20"/>
          <w:szCs w:val="20"/>
        </w:rPr>
        <w:t>Gminne Centrum Kultury i Bibliotek z siedzibą w Iwanowicach Włościańskich, ul. Strażacka 5, 32- 095 Iwanowice Włościańskie, posiadające NIP: 6821771960, REGON: 363402869</w:t>
      </w:r>
      <w:bookmarkEnd w:id="0"/>
      <w:r>
        <w:rPr>
          <w:rFonts w:cs="Times New Roman"/>
          <w:color w:val="000000"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sz w:val="20"/>
          <w:szCs w:val="20"/>
        </w:rPr>
        <w:t>Moje dane osobowe przetwarzane są z uwagi na wiążącą strony umowę o konieczność wypełnienia przez Administratora ciążącego na nim obowiązku prawnego (art. 6 ust. 1 pkt b) i c) RODO), jak również w celu promocji Administratora oraz jego działalności, w oparciu o wyrażoną przeze mnie zgodę i uzasadniony interes prawny Administratora (art. 6 ust. 1 pkt a) i f) RODO);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/>
      </w:pPr>
      <w:r>
        <w:rPr>
          <w:rFonts w:cs="Times New Roman"/>
          <w:sz w:val="20"/>
          <w:szCs w:val="20"/>
        </w:rPr>
        <w:t xml:space="preserve">Dane osobowe mogą być udostępniane dostawcom usług informatycznych i prawnych Administratora oraz podmiotom z nim współpracującym, albo instytucjom uprawnionym do kontroli działalności </w:t>
      </w:r>
      <w:r>
        <w:rPr>
          <w:rFonts w:cs="Times New Roman"/>
          <w:color w:val="000000"/>
          <w:sz w:val="20"/>
          <w:szCs w:val="20"/>
        </w:rPr>
        <w:t xml:space="preserve">Administratora lub do uzyskania danych osobowych na podstawie odrębnych przepisów prawa. </w:t>
      </w:r>
      <w:r>
        <w:rPr>
          <w:rFonts w:cs="Times New Roman"/>
          <w:sz w:val="20"/>
          <w:szCs w:val="20"/>
        </w:rPr>
        <w:t>Ponadto</w:t>
      </w:r>
      <w:r>
        <w:rPr>
          <w:rFonts w:cs="Times New Roman"/>
          <w:color w:val="000000"/>
          <w:sz w:val="20"/>
          <w:szCs w:val="20"/>
        </w:rPr>
        <w:t xml:space="preserve">, jeżeli wyrazili Państwo zgodę, dane (w szczególności wizerunek) będą dostępne za pośrednictwem sieci Internet przez osoby odwiedzające stronę internetową lub profile w mediach społecznościowych Administratora i podmiotów współpracujących z nim, w tym </w:t>
      </w:r>
      <w:hyperlink r:id="rId4">
        <w:r>
          <w:rPr>
            <w:rStyle w:val="Czeinternetowe"/>
            <w:rFonts w:cs="Times New Roman"/>
            <w:color w:val="000000" w:themeColor="text1"/>
            <w:sz w:val="20"/>
            <w:szCs w:val="20"/>
            <w:u w:val="none"/>
          </w:rPr>
          <w:t>https://www.facebook.com/Gminne-Centrum-Kultury-i-Bibliotek-w-Iwanowicach-112638440445409,https://gckib.iwanowice.pl</w:t>
        </w:r>
      </w:hyperlink>
      <w:r>
        <w:rPr>
          <w:rFonts w:cs="Times New Roman"/>
          <w:color w:val="000000" w:themeColor="text1"/>
          <w:sz w:val="20"/>
          <w:szCs w:val="20"/>
        </w:rPr>
        <w:t>,</w:t>
      </w:r>
      <w:hyperlink r:id="rId5">
        <w:r>
          <w:rPr>
            <w:rStyle w:val="Czeinternetowe"/>
            <w:rFonts w:cs="Times New Roman"/>
            <w:color w:val="000000" w:themeColor="text1"/>
            <w:sz w:val="20"/>
            <w:szCs w:val="20"/>
            <w:u w:val="none"/>
          </w:rPr>
          <w:t>https://www.instagram.com/gminaiwanowice/</w:t>
        </w:r>
      </w:hyperlink>
      <w:r>
        <w:rPr>
          <w:rFonts w:cs="Times New Roman"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https://www.facebook.com/GminaIwanowice,</w:t>
      </w:r>
      <w:r>
        <w:rPr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http://iwanowice.pl ).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Moje dane osobowe będą przechowywane przez Administratora przez czas trwania umowy oraz obowiązku prawnego Administratora, wynikającego z powszechnie obowiązujących przepisów prawa, a w przypadku, gdy przetwarzanie odbywa się na podstawie wyrażonej przeze mnie zgody do czasu jej wycofania, chyba, że podstawą dalszego ich przetwarzania będzie uzasadniony interes Administratora, o którym zostanę poinformowany;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 przypadkach i na zasadach określonych w przepisach RODO mam prawo dostępu do treści swoich danych, ich sprostowania, usunięcia, ograniczenia przetwarzania, wniesienia sprzeciwu, jak też</w:t>
      </w:r>
      <w:r>
        <w:rPr>
          <w:rFonts w:eastAsia="MS Mincho" w:cs="MS Mincho"/>
          <w:color w:val="000000"/>
          <w:sz w:val="20"/>
          <w:szCs w:val="20"/>
        </w:rPr>
        <w:t> </w:t>
      </w:r>
      <w:r>
        <w:rPr>
          <w:rFonts w:cs="Times New Roman"/>
          <w:color w:val="000000"/>
          <w:sz w:val="20"/>
          <w:szCs w:val="20"/>
        </w:rPr>
        <w:t>prawo do przenoszenia danych, w zakresie w jakim skorzystanie z tych praw nie narusza obowiązków prawnych spoczywających na Administratorze – w celu skorzystania z powyższych uprawnień powinienem skontaktować się z Administratorem: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928" w:leader="none"/>
          <w:tab w:val="left" w:pos="1428" w:leader="none"/>
        </w:tabs>
        <w:bidi w:val="0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listownie: ul. Strażacka 5, 32-095 Iwanowice Włościańskie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928" w:leader="none"/>
          <w:tab w:val="left" w:pos="1428" w:leader="none"/>
        </w:tabs>
        <w:bidi w:val="0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pod numerem telefonu 012 388 45 16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928" w:leader="none"/>
          <w:tab w:val="left" w:pos="1428" w:leader="none"/>
        </w:tabs>
        <w:bidi w:val="0"/>
        <w:spacing w:before="0" w:after="0"/>
        <w:contextualSpacing/>
        <w:jc w:val="both"/>
        <w:rPr/>
      </w:pPr>
      <w:r>
        <w:rPr>
          <w:rFonts w:cs="Times New Roman"/>
          <w:color w:val="000000"/>
          <w:sz w:val="20"/>
          <w:szCs w:val="20"/>
        </w:rPr>
        <w:t xml:space="preserve">przez e-mail: </w:t>
      </w:r>
      <w:hyperlink r:id="rId6">
        <w:r>
          <w:rPr>
            <w:rStyle w:val="Czeinternetowe"/>
            <w:rFonts w:cs="Times New Roman"/>
            <w:sz w:val="20"/>
            <w:szCs w:val="20"/>
          </w:rPr>
          <w:t>gckib@iwanowice.pl</w:t>
        </w:r>
      </w:hyperlink>
      <w:r>
        <w:rPr>
          <w:rFonts w:cs="Times New Roman"/>
          <w:color w:val="000000"/>
          <w:sz w:val="20"/>
          <w:szCs w:val="20"/>
        </w:rPr>
        <w:t xml:space="preserve">;  </w:t>
      </w:r>
    </w:p>
    <w:p>
      <w:pPr>
        <w:pStyle w:val="Normal"/>
        <w:widowControl w:val="false"/>
        <w:tabs>
          <w:tab w:val="clear" w:pos="709"/>
          <w:tab w:val="left" w:pos="940" w:leader="none"/>
          <w:tab w:val="left" w:pos="1440" w:leader="none"/>
        </w:tabs>
        <w:bidi w:val="0"/>
        <w:spacing w:before="0" w:after="0"/>
        <w:ind w:left="720" w:hanging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 xml:space="preserve">lub Inspektorem Ochrony Danych 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28" w:leader="none"/>
          <w:tab w:val="left" w:pos="1428" w:leader="none"/>
        </w:tabs>
        <w:bidi w:val="0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listownie: ul. Strażacka 5, 32-095 Iwanowice Włościańskie z dopiskiem: Inspektor Ochrony Danych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28" w:leader="none"/>
          <w:tab w:val="left" w:pos="1428" w:leader="none"/>
        </w:tabs>
        <w:bidi w:val="0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przez e-mail: </w:t>
      </w:r>
      <w:r>
        <w:rPr>
          <w:rFonts w:cs="Times New Roman"/>
          <w:sz w:val="20"/>
          <w:szCs w:val="20"/>
        </w:rPr>
        <w:t>iodo.gckib@iwanowice.pl</w:t>
      </w:r>
    </w:p>
    <w:p>
      <w:pPr>
        <w:pStyle w:val="Normal"/>
        <w:keepNext w:val="true"/>
        <w:widowControl w:val="false"/>
        <w:numPr>
          <w:ilvl w:val="0"/>
          <w:numId w:val="2"/>
        </w:numPr>
        <w:tabs>
          <w:tab w:val="clear" w:pos="709"/>
          <w:tab w:val="left" w:pos="934" w:leader="none"/>
          <w:tab w:val="left" w:pos="1434" w:leader="none"/>
        </w:tabs>
        <w:bidi w:val="0"/>
        <w:spacing w:before="0" w:after="0"/>
        <w:ind w:left="714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Mam prawo wniesienia skargi do organu nadzorczego – Prezesa Urzędu Ochrony Danych Osobowych (ul. Stawki 2, 00-193 Warszawa), gdy uznam, że przetwarzanie moich danych osobowych lub małoletniego narusza przepisy prawa;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Wyrażona przeze mnie zgoda jest dobrowolna i może być cofnięta w każdym czasie, bez wpływu na zgodność z prawem przetwarzania, którego dokonano na podstawie zgody przed jej cofnięciem. W takim wypadku Administrator usunie materiały z zarejestrowanym moim wizerunkiem;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Moje dane osobowe nie będą podlegać zautomatyzowanemu podejmowaniu decyzji ani profilowaniu</w:t>
      </w:r>
      <w:r>
        <w:rPr>
          <w:rFonts w:cs="Times"/>
          <w:color w:val="000000"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W związku z możliwym transferem danych do serwisu Facebook lub Instagram (o ile wyrazili Państwo na to zgodę), dane są przekazywane do Facebook INC, 1 Hacker Way, Menlo Park, California 94025, USA informujemy, że spółka ta przystąpiła do programu Tarcza Prywatności UE-USA i uzyskała niezbędny certyfikat zgodności z RODO: Facebook Inc:  https://www.privacyshield.gov/participant?id=a2zt0000000GnywAAC.</w:t>
      </w:r>
    </w:p>
    <w:p>
      <w:pPr>
        <w:pStyle w:val="Normal"/>
        <w:bidi w:val="0"/>
        <w:spacing w:lineRule="atLeast" w:line="0"/>
        <w:ind w:left="20" w:hanging="0"/>
        <w:jc w:val="left"/>
        <w:rPr>
          <w:rFonts w:ascii="Liberation Serif" w:hAnsi="Liberation Serif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b/>
          <w:color w:val="000000"/>
          <w:sz w:val="20"/>
          <w:szCs w:val="20"/>
        </w:rPr>
        <w:t xml:space="preserve">______________, ____________ </w:t>
        <w:tab/>
        <w:tab/>
        <w:t xml:space="preserve">                                                         _______________________       </w:t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Miejscowość</w:t>
        <w:tab/>
        <w:t xml:space="preserve"> data </w:t>
        <w:tab/>
        <w:tab/>
        <w:tab/>
        <w:t xml:space="preserve">                                          czytelny podpis dorosłego Uczestnika konkursu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563C1"/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facebook.com/Gminne-Centrum-Kultury-i-Bibliotek-w-Iwanowicach-112638440445409,https://gckib.iwanowice.pl" TargetMode="External"/><Relationship Id="rId5" Type="http://schemas.openxmlformats.org/officeDocument/2006/relationships/hyperlink" Target="https://www.instagram.com/gminaiwanowice/" TargetMode="External"/><Relationship Id="rId6" Type="http://schemas.openxmlformats.org/officeDocument/2006/relationships/hyperlink" Target="mailto:gckib@iwanowice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1</Pages>
  <Words>551</Words>
  <Characters>3753</Characters>
  <CharactersWithSpaces>4397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2023-07-11T15:20:03Z</dcterms:created>
  <dc:creator/>
  <dc:description/>
  <dc:language>pl-PL</dc:language>
  <cp:lastModifiedBy/>
  <dcterms:modified xsi:type="dcterms:W3CDTF">2023-07-17T12:41:06Z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